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28E" w:rsidRPr="00216F0E" w:rsidRDefault="009E6F20" w:rsidP="00073B71">
      <w:pPr>
        <w:rPr>
          <w:rFonts w:ascii="Bookman Old Style" w:hAnsi="Bookman Old Style" w:cs="Arial"/>
          <w:b/>
          <w:u w:val="single"/>
        </w:rPr>
      </w:pPr>
      <w:r>
        <w:rPr>
          <w:rFonts w:ascii="Bookman Old Style" w:hAnsi="Bookman Old Style" w:cs="Arial"/>
          <w:b/>
          <w:noProof/>
          <w:u w:val="single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4371975</wp:posOffset>
            </wp:positionH>
            <wp:positionV relativeFrom="paragraph">
              <wp:posOffset>47625</wp:posOffset>
            </wp:positionV>
            <wp:extent cx="1524000" cy="285750"/>
            <wp:effectExtent l="0" t="0" r="0" b="0"/>
            <wp:wrapSquare wrapText="left"/>
            <wp:docPr id="2" name="obrázek 2" descr="cid:913053618@14052006-0E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913053618@14052006-0E6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5398" w:rsidRDefault="00415398" w:rsidP="00073B71">
      <w:pPr>
        <w:spacing w:line="360" w:lineRule="auto"/>
        <w:rPr>
          <w:rFonts w:ascii="Georgia" w:hAnsi="Georgia"/>
          <w:sz w:val="28"/>
          <w:szCs w:val="28"/>
        </w:rPr>
      </w:pPr>
    </w:p>
    <w:p w:rsidR="00384DF2" w:rsidRPr="008760CD" w:rsidRDefault="00384DF2" w:rsidP="00073B71">
      <w:pPr>
        <w:spacing w:line="360" w:lineRule="auto"/>
        <w:jc w:val="center"/>
        <w:rPr>
          <w:rFonts w:ascii="Georgia" w:hAnsi="Georgia"/>
          <w:b/>
          <w:sz w:val="36"/>
          <w:szCs w:val="36"/>
        </w:rPr>
      </w:pPr>
      <w:r w:rsidRPr="008760CD">
        <w:rPr>
          <w:rFonts w:ascii="Georgia" w:hAnsi="Georgia"/>
          <w:b/>
          <w:sz w:val="36"/>
          <w:szCs w:val="36"/>
        </w:rPr>
        <w:t xml:space="preserve">ZÁPIS </w:t>
      </w:r>
    </w:p>
    <w:p w:rsidR="00073B71" w:rsidRDefault="00384DF2" w:rsidP="00073B71">
      <w:pPr>
        <w:spacing w:line="360" w:lineRule="auto"/>
        <w:jc w:val="center"/>
        <w:rPr>
          <w:rFonts w:ascii="Georgia" w:hAnsi="Georgia"/>
          <w:b/>
          <w:sz w:val="28"/>
          <w:szCs w:val="28"/>
        </w:rPr>
      </w:pPr>
      <w:r w:rsidRPr="00384DF2">
        <w:rPr>
          <w:rFonts w:ascii="Georgia" w:hAnsi="Georgia"/>
          <w:sz w:val="28"/>
          <w:szCs w:val="28"/>
        </w:rPr>
        <w:t xml:space="preserve">z jednání </w:t>
      </w:r>
      <w:r>
        <w:rPr>
          <w:rFonts w:ascii="Georgia" w:hAnsi="Georgia"/>
          <w:b/>
          <w:sz w:val="28"/>
          <w:szCs w:val="28"/>
        </w:rPr>
        <w:t>Pracovní</w:t>
      </w:r>
      <w:r w:rsidRPr="008760CD">
        <w:rPr>
          <w:rFonts w:ascii="Georgia" w:hAnsi="Georgia"/>
          <w:b/>
          <w:sz w:val="28"/>
          <w:szCs w:val="28"/>
        </w:rPr>
        <w:t xml:space="preserve"> skupiny</w:t>
      </w:r>
      <w:r>
        <w:rPr>
          <w:rFonts w:ascii="Georgia" w:hAnsi="Georgia"/>
          <w:b/>
          <w:sz w:val="28"/>
          <w:szCs w:val="28"/>
        </w:rPr>
        <w:t xml:space="preserve"> pro osoby se zdravotním postižením</w:t>
      </w:r>
      <w:r w:rsidRPr="008760CD">
        <w:rPr>
          <w:rFonts w:ascii="Georgia" w:hAnsi="Georgia"/>
          <w:b/>
          <w:sz w:val="28"/>
          <w:szCs w:val="28"/>
        </w:rPr>
        <w:t xml:space="preserve"> </w:t>
      </w:r>
    </w:p>
    <w:p w:rsidR="00073B71" w:rsidRDefault="00384DF2" w:rsidP="00073B71">
      <w:pPr>
        <w:spacing w:line="360" w:lineRule="auto"/>
        <w:jc w:val="center"/>
        <w:rPr>
          <w:rFonts w:ascii="Georgia" w:hAnsi="Georgia"/>
        </w:rPr>
      </w:pPr>
      <w:r>
        <w:rPr>
          <w:rFonts w:ascii="Georgia" w:hAnsi="Georgia"/>
        </w:rPr>
        <w:t xml:space="preserve">v rámci </w:t>
      </w:r>
      <w:r w:rsidRPr="00E630E2">
        <w:rPr>
          <w:rFonts w:ascii="Georgia" w:hAnsi="Georgia"/>
        </w:rPr>
        <w:t>projektu</w:t>
      </w:r>
    </w:p>
    <w:p w:rsidR="00384DF2" w:rsidRDefault="00384DF2" w:rsidP="00073B71">
      <w:pPr>
        <w:spacing w:line="360" w:lineRule="auto"/>
        <w:jc w:val="center"/>
        <w:rPr>
          <w:rFonts w:ascii="Georgia" w:hAnsi="Georgia"/>
        </w:rPr>
      </w:pPr>
      <w:r w:rsidRPr="00E630E2">
        <w:rPr>
          <w:rFonts w:ascii="Georgia" w:hAnsi="Georgia"/>
        </w:rPr>
        <w:t xml:space="preserve"> „Aktualizace Střednědobého plánu rozvoje sociálních služeb města Uherský Brod“</w:t>
      </w:r>
    </w:p>
    <w:p w:rsidR="00073B71" w:rsidRPr="00073B71" w:rsidRDefault="00073B71" w:rsidP="00073B71">
      <w:pPr>
        <w:spacing w:line="360" w:lineRule="auto"/>
        <w:jc w:val="center"/>
        <w:rPr>
          <w:rFonts w:ascii="Georgia" w:hAnsi="Georgia"/>
        </w:rPr>
      </w:pPr>
    </w:p>
    <w:p w:rsidR="00384DF2" w:rsidRPr="00B42782" w:rsidRDefault="00073B71" w:rsidP="00073B71">
      <w:pPr>
        <w:spacing w:line="360" w:lineRule="auto"/>
        <w:jc w:val="center"/>
        <w:rPr>
          <w:rFonts w:ascii="Georgia" w:hAnsi="Georgia"/>
          <w:b/>
        </w:rPr>
      </w:pPr>
      <w:r>
        <w:rPr>
          <w:rFonts w:ascii="Georgia" w:hAnsi="Georgia"/>
          <w:b/>
        </w:rPr>
        <w:t>- ze dne 16</w:t>
      </w:r>
      <w:r w:rsidR="00384DF2" w:rsidRPr="008760CD">
        <w:rPr>
          <w:rFonts w:ascii="Georgia" w:hAnsi="Georgia"/>
          <w:b/>
        </w:rPr>
        <w:t>.</w:t>
      </w:r>
      <w:r w:rsidR="00384DF2">
        <w:rPr>
          <w:rFonts w:ascii="Georgia" w:hAnsi="Georgia"/>
          <w:b/>
        </w:rPr>
        <w:t xml:space="preserve"> </w:t>
      </w:r>
      <w:r>
        <w:rPr>
          <w:rFonts w:ascii="Georgia" w:hAnsi="Georgia"/>
          <w:b/>
        </w:rPr>
        <w:t>května</w:t>
      </w:r>
      <w:r w:rsidR="00384DF2" w:rsidRPr="008760CD">
        <w:rPr>
          <w:rFonts w:ascii="Georgia" w:hAnsi="Georgia"/>
          <w:b/>
        </w:rPr>
        <w:t xml:space="preserve"> 2013 -</w:t>
      </w:r>
    </w:p>
    <w:p w:rsidR="00415398" w:rsidRPr="00384DF2" w:rsidRDefault="00415398" w:rsidP="00073B71">
      <w:pPr>
        <w:spacing w:line="360" w:lineRule="auto"/>
        <w:jc w:val="both"/>
        <w:rPr>
          <w:rFonts w:ascii="Georgia" w:hAnsi="Georgia" w:cs="Arial"/>
          <w:b/>
          <w:sz w:val="22"/>
          <w:szCs w:val="22"/>
          <w:u w:val="single"/>
        </w:rPr>
      </w:pPr>
    </w:p>
    <w:p w:rsidR="00415398" w:rsidRPr="00384DF2" w:rsidRDefault="00415398" w:rsidP="00073B71">
      <w:pPr>
        <w:spacing w:line="360" w:lineRule="auto"/>
        <w:jc w:val="both"/>
        <w:outlineLvl w:val="0"/>
        <w:rPr>
          <w:rFonts w:ascii="Georgia" w:hAnsi="Georgia" w:cs="Arial"/>
          <w:b/>
          <w:sz w:val="22"/>
          <w:szCs w:val="22"/>
          <w:u w:val="single"/>
        </w:rPr>
      </w:pPr>
    </w:p>
    <w:p w:rsidR="00415398" w:rsidRPr="00384DF2" w:rsidRDefault="00415398" w:rsidP="00073B71">
      <w:pPr>
        <w:spacing w:line="360" w:lineRule="auto"/>
        <w:jc w:val="both"/>
        <w:rPr>
          <w:rFonts w:ascii="Georgia" w:hAnsi="Georgia" w:cs="Arial"/>
          <w:sz w:val="22"/>
          <w:szCs w:val="22"/>
        </w:rPr>
      </w:pPr>
      <w:r w:rsidRPr="00384DF2">
        <w:rPr>
          <w:rFonts w:ascii="Georgia" w:hAnsi="Georgia" w:cs="Arial"/>
          <w:b/>
          <w:sz w:val="22"/>
          <w:szCs w:val="22"/>
        </w:rPr>
        <w:t>Místo setkání:</w:t>
      </w:r>
      <w:r w:rsidRPr="00384DF2">
        <w:rPr>
          <w:rFonts w:ascii="Georgia" w:hAnsi="Georgia" w:cs="Arial"/>
          <w:sz w:val="22"/>
          <w:szCs w:val="22"/>
        </w:rPr>
        <w:t xml:space="preserve">  </w:t>
      </w:r>
      <w:r w:rsidRPr="00384DF2">
        <w:rPr>
          <w:rFonts w:ascii="Georgia" w:hAnsi="Georgia" w:cs="Arial"/>
          <w:sz w:val="22"/>
          <w:szCs w:val="22"/>
        </w:rPr>
        <w:tab/>
        <w:t>zasedací místnost RM (1. patro)</w:t>
      </w:r>
    </w:p>
    <w:p w:rsidR="00415398" w:rsidRPr="00384DF2" w:rsidRDefault="00415398" w:rsidP="00073B71">
      <w:pPr>
        <w:spacing w:line="360" w:lineRule="auto"/>
        <w:jc w:val="both"/>
        <w:rPr>
          <w:rFonts w:ascii="Georgia" w:hAnsi="Georgia" w:cs="Arial"/>
          <w:b/>
          <w:sz w:val="22"/>
          <w:szCs w:val="22"/>
        </w:rPr>
      </w:pPr>
      <w:r w:rsidRPr="00384DF2">
        <w:rPr>
          <w:rFonts w:ascii="Georgia" w:hAnsi="Georgia" w:cs="Arial"/>
          <w:b/>
          <w:sz w:val="22"/>
          <w:szCs w:val="22"/>
        </w:rPr>
        <w:t xml:space="preserve">Program: </w:t>
      </w:r>
    </w:p>
    <w:p w:rsidR="00384DF2" w:rsidRPr="00384DF2" w:rsidRDefault="00384DF2" w:rsidP="00073B71">
      <w:pPr>
        <w:pStyle w:val="Odstavecseseznamem"/>
        <w:numPr>
          <w:ilvl w:val="0"/>
          <w:numId w:val="1"/>
        </w:numPr>
        <w:tabs>
          <w:tab w:val="left" w:pos="1134"/>
        </w:tabs>
        <w:spacing w:after="0" w:line="360" w:lineRule="auto"/>
        <w:ind w:left="567" w:firstLine="0"/>
        <w:jc w:val="both"/>
        <w:rPr>
          <w:rFonts w:ascii="Georgia" w:hAnsi="Georgia" w:cs="Arial"/>
        </w:rPr>
      </w:pPr>
      <w:r w:rsidRPr="00384DF2">
        <w:rPr>
          <w:rFonts w:ascii="Georgia" w:hAnsi="Georgia" w:cs="Arial"/>
        </w:rPr>
        <w:t>Otevřená diskuze k stávajícím nabídce sociálních služeb</w:t>
      </w:r>
    </w:p>
    <w:p w:rsidR="00384DF2" w:rsidRPr="00384DF2" w:rsidRDefault="00384DF2" w:rsidP="00073B71">
      <w:pPr>
        <w:pStyle w:val="Odstavecseseznamem"/>
        <w:numPr>
          <w:ilvl w:val="0"/>
          <w:numId w:val="1"/>
        </w:numPr>
        <w:tabs>
          <w:tab w:val="left" w:pos="1134"/>
        </w:tabs>
        <w:spacing w:after="0" w:line="360" w:lineRule="auto"/>
        <w:ind w:left="567" w:firstLine="0"/>
        <w:jc w:val="both"/>
        <w:rPr>
          <w:rFonts w:ascii="Georgia" w:hAnsi="Georgia" w:cs="Arial"/>
        </w:rPr>
      </w:pPr>
      <w:r w:rsidRPr="00384DF2">
        <w:rPr>
          <w:rFonts w:ascii="Georgia" w:hAnsi="Georgia" w:cs="Arial"/>
        </w:rPr>
        <w:t>Veřejné setkání</w:t>
      </w:r>
    </w:p>
    <w:p w:rsidR="00415398" w:rsidRPr="00384DF2" w:rsidRDefault="00415398" w:rsidP="00073B71">
      <w:pPr>
        <w:pStyle w:val="Odstavecseseznamem"/>
        <w:numPr>
          <w:ilvl w:val="0"/>
          <w:numId w:val="1"/>
        </w:numPr>
        <w:tabs>
          <w:tab w:val="left" w:pos="1134"/>
        </w:tabs>
        <w:spacing w:after="0" w:line="360" w:lineRule="auto"/>
        <w:ind w:left="567" w:firstLine="0"/>
        <w:jc w:val="both"/>
        <w:rPr>
          <w:rFonts w:ascii="Georgia" w:hAnsi="Georgia" w:cs="Arial"/>
        </w:rPr>
      </w:pPr>
      <w:r w:rsidRPr="00384DF2">
        <w:rPr>
          <w:rFonts w:ascii="Georgia" w:hAnsi="Georgia" w:cs="Arial"/>
        </w:rPr>
        <w:t>Společné setkání pracovních skupin</w:t>
      </w:r>
    </w:p>
    <w:p w:rsidR="00415398" w:rsidRPr="00384DF2" w:rsidRDefault="00415398" w:rsidP="00073B71">
      <w:pPr>
        <w:spacing w:line="360" w:lineRule="auto"/>
        <w:jc w:val="both"/>
        <w:rPr>
          <w:rFonts w:ascii="Georgia" w:hAnsi="Georgia" w:cs="Arial"/>
          <w:sz w:val="22"/>
          <w:szCs w:val="22"/>
        </w:rPr>
      </w:pPr>
    </w:p>
    <w:p w:rsidR="00216F0E" w:rsidRPr="00073B71" w:rsidRDefault="00384DF2" w:rsidP="00073B71">
      <w:pPr>
        <w:pStyle w:val="Odstavecseseznamem"/>
        <w:spacing w:after="0" w:line="360" w:lineRule="auto"/>
        <w:ind w:left="0"/>
        <w:jc w:val="both"/>
        <w:rPr>
          <w:rFonts w:ascii="Georgia" w:hAnsi="Georgia" w:cs="Arial"/>
          <w:b/>
        </w:rPr>
      </w:pPr>
      <w:r w:rsidRPr="00384DF2">
        <w:rPr>
          <w:rFonts w:ascii="Georgia" w:hAnsi="Georgia" w:cs="Arial"/>
          <w:b/>
        </w:rPr>
        <w:t>Ad 1)</w:t>
      </w:r>
    </w:p>
    <w:p w:rsidR="00216F0E" w:rsidRPr="00384DF2" w:rsidRDefault="00216F0E" w:rsidP="00073B71">
      <w:pPr>
        <w:spacing w:line="360" w:lineRule="auto"/>
        <w:jc w:val="both"/>
        <w:rPr>
          <w:rFonts w:ascii="Georgia" w:hAnsi="Georgia" w:cs="Arial"/>
          <w:i/>
          <w:sz w:val="22"/>
          <w:szCs w:val="22"/>
        </w:rPr>
      </w:pPr>
      <w:r w:rsidRPr="00384DF2">
        <w:rPr>
          <w:rFonts w:ascii="Georgia" w:hAnsi="Georgia" w:cs="Arial"/>
          <w:i/>
          <w:sz w:val="22"/>
          <w:szCs w:val="22"/>
        </w:rPr>
        <w:t>Denní stacionář</w:t>
      </w:r>
    </w:p>
    <w:p w:rsidR="00216F0E" w:rsidRPr="00384DF2" w:rsidRDefault="00216F0E" w:rsidP="00073B71">
      <w:pPr>
        <w:numPr>
          <w:ilvl w:val="0"/>
          <w:numId w:val="8"/>
        </w:numPr>
        <w:tabs>
          <w:tab w:val="left" w:pos="284"/>
        </w:tabs>
        <w:spacing w:line="360" w:lineRule="auto"/>
        <w:ind w:left="0" w:firstLine="0"/>
        <w:jc w:val="both"/>
        <w:rPr>
          <w:rFonts w:ascii="Georgia" w:hAnsi="Georgia" w:cs="Arial"/>
          <w:sz w:val="22"/>
          <w:szCs w:val="22"/>
        </w:rPr>
      </w:pPr>
      <w:r w:rsidRPr="00384DF2">
        <w:rPr>
          <w:rFonts w:ascii="Georgia" w:hAnsi="Georgia" w:cs="Arial"/>
          <w:sz w:val="22"/>
          <w:szCs w:val="22"/>
        </w:rPr>
        <w:t>denní stacionář má malou návštěvnost</w:t>
      </w:r>
    </w:p>
    <w:p w:rsidR="00216F0E" w:rsidRPr="00384DF2" w:rsidRDefault="00216F0E" w:rsidP="00073B71">
      <w:pPr>
        <w:numPr>
          <w:ilvl w:val="0"/>
          <w:numId w:val="8"/>
        </w:numPr>
        <w:tabs>
          <w:tab w:val="left" w:pos="284"/>
        </w:tabs>
        <w:spacing w:line="360" w:lineRule="auto"/>
        <w:ind w:left="0" w:firstLine="0"/>
        <w:jc w:val="both"/>
        <w:rPr>
          <w:rFonts w:ascii="Georgia" w:hAnsi="Georgia" w:cs="Arial"/>
          <w:sz w:val="22"/>
          <w:szCs w:val="22"/>
        </w:rPr>
      </w:pPr>
      <w:r w:rsidRPr="00384DF2">
        <w:rPr>
          <w:rFonts w:ascii="Georgia" w:hAnsi="Georgia" w:cs="Arial"/>
          <w:sz w:val="22"/>
          <w:szCs w:val="22"/>
        </w:rPr>
        <w:t>přes kvalitně provozovanou službu nedokáže stacionář plně naplnit kapacitu (12 osob); v průměru stacionář navštěvuje 5,5 klienta za den</w:t>
      </w:r>
    </w:p>
    <w:p w:rsidR="00485DB4" w:rsidRPr="00384DF2" w:rsidRDefault="00216F0E" w:rsidP="00073B71">
      <w:pPr>
        <w:numPr>
          <w:ilvl w:val="0"/>
          <w:numId w:val="8"/>
        </w:numPr>
        <w:tabs>
          <w:tab w:val="left" w:pos="284"/>
        </w:tabs>
        <w:spacing w:line="360" w:lineRule="auto"/>
        <w:ind w:left="0" w:firstLine="0"/>
        <w:jc w:val="both"/>
        <w:rPr>
          <w:rFonts w:ascii="Georgia" w:hAnsi="Georgia" w:cs="Arial"/>
          <w:sz w:val="22"/>
          <w:szCs w:val="22"/>
        </w:rPr>
      </w:pPr>
      <w:r w:rsidRPr="00384DF2">
        <w:rPr>
          <w:rFonts w:ascii="Georgia" w:hAnsi="Georgia" w:cs="Arial"/>
          <w:sz w:val="22"/>
          <w:szCs w:val="22"/>
        </w:rPr>
        <w:t>dalším problémem zajištění služby je nedostatečné prostorové zázemí (do centra rodiny zdraví dochází cca 95 dětí; ty musí rozdělit do několika dní, protože není možné přijmout je všechny naráz</w:t>
      </w:r>
      <w:r w:rsidR="00485DB4" w:rsidRPr="00384DF2">
        <w:rPr>
          <w:rFonts w:ascii="Georgia" w:hAnsi="Georgia" w:cs="Arial"/>
          <w:sz w:val="22"/>
          <w:szCs w:val="22"/>
        </w:rPr>
        <w:t>)</w:t>
      </w:r>
    </w:p>
    <w:p w:rsidR="00216F0E" w:rsidRPr="00384DF2" w:rsidRDefault="00216F0E" w:rsidP="00073B71">
      <w:pPr>
        <w:spacing w:line="360" w:lineRule="auto"/>
        <w:jc w:val="both"/>
        <w:rPr>
          <w:rFonts w:ascii="Georgia" w:hAnsi="Georgia" w:cs="Arial"/>
          <w:b/>
          <w:sz w:val="22"/>
          <w:szCs w:val="22"/>
        </w:rPr>
      </w:pPr>
    </w:p>
    <w:p w:rsidR="00216F0E" w:rsidRPr="00384DF2" w:rsidRDefault="00216F0E" w:rsidP="00073B71">
      <w:pPr>
        <w:spacing w:line="360" w:lineRule="auto"/>
        <w:jc w:val="both"/>
        <w:rPr>
          <w:rFonts w:ascii="Georgia" w:hAnsi="Georgia" w:cs="Arial"/>
          <w:i/>
          <w:sz w:val="22"/>
          <w:szCs w:val="22"/>
        </w:rPr>
      </w:pPr>
      <w:r w:rsidRPr="00384DF2">
        <w:rPr>
          <w:rFonts w:ascii="Georgia" w:hAnsi="Georgia" w:cs="Arial"/>
          <w:i/>
          <w:sz w:val="22"/>
          <w:szCs w:val="22"/>
        </w:rPr>
        <w:t>Bezbariérovost ve městě</w:t>
      </w:r>
    </w:p>
    <w:p w:rsidR="00485DB4" w:rsidRPr="00384DF2" w:rsidRDefault="00485DB4" w:rsidP="00073B71">
      <w:pPr>
        <w:numPr>
          <w:ilvl w:val="0"/>
          <w:numId w:val="8"/>
        </w:numPr>
        <w:tabs>
          <w:tab w:val="left" w:pos="284"/>
        </w:tabs>
        <w:spacing w:line="360" w:lineRule="auto"/>
        <w:ind w:left="0" w:firstLine="0"/>
        <w:jc w:val="both"/>
        <w:rPr>
          <w:rFonts w:ascii="Georgia" w:hAnsi="Georgia" w:cs="Arial"/>
          <w:sz w:val="22"/>
          <w:szCs w:val="22"/>
        </w:rPr>
      </w:pPr>
      <w:r w:rsidRPr="00384DF2">
        <w:rPr>
          <w:rFonts w:ascii="Georgia" w:hAnsi="Georgia" w:cs="Arial"/>
          <w:sz w:val="22"/>
          <w:szCs w:val="22"/>
        </w:rPr>
        <w:t>zaznělo, že bezbariérovost ve městě se zlepšuje</w:t>
      </w:r>
    </w:p>
    <w:p w:rsidR="00216F0E" w:rsidRPr="00384DF2" w:rsidRDefault="00485DB4" w:rsidP="00073B71">
      <w:pPr>
        <w:numPr>
          <w:ilvl w:val="0"/>
          <w:numId w:val="8"/>
        </w:numPr>
        <w:tabs>
          <w:tab w:val="left" w:pos="284"/>
        </w:tabs>
        <w:spacing w:line="360" w:lineRule="auto"/>
        <w:ind w:left="0" w:firstLine="0"/>
        <w:jc w:val="both"/>
        <w:rPr>
          <w:rFonts w:ascii="Georgia" w:hAnsi="Georgia" w:cs="Arial"/>
          <w:sz w:val="22"/>
          <w:szCs w:val="22"/>
        </w:rPr>
      </w:pPr>
      <w:r w:rsidRPr="00384DF2">
        <w:rPr>
          <w:rFonts w:ascii="Georgia" w:hAnsi="Georgia" w:cs="Arial"/>
          <w:sz w:val="22"/>
          <w:szCs w:val="22"/>
        </w:rPr>
        <w:t xml:space="preserve">Bc. Hýblová upozornila na skutečnost, že jsou </w:t>
      </w:r>
      <w:r w:rsidR="00216F0E" w:rsidRPr="00384DF2">
        <w:rPr>
          <w:rFonts w:ascii="Georgia" w:hAnsi="Georgia" w:cs="Arial"/>
          <w:sz w:val="22"/>
          <w:szCs w:val="22"/>
        </w:rPr>
        <w:t>vytvořeny nové mapy</w:t>
      </w:r>
      <w:r w:rsidRPr="00384DF2">
        <w:rPr>
          <w:rFonts w:ascii="Georgia" w:hAnsi="Georgia" w:cs="Arial"/>
          <w:sz w:val="22"/>
          <w:szCs w:val="22"/>
        </w:rPr>
        <w:t xml:space="preserve"> pro další bezbariérové úpravy</w:t>
      </w:r>
    </w:p>
    <w:p w:rsidR="00216F0E" w:rsidRPr="00384DF2" w:rsidRDefault="00216F0E" w:rsidP="00073B71">
      <w:pPr>
        <w:spacing w:line="360" w:lineRule="auto"/>
        <w:jc w:val="both"/>
        <w:rPr>
          <w:rFonts w:ascii="Georgia" w:hAnsi="Georgia" w:cs="Arial"/>
          <w:b/>
          <w:sz w:val="22"/>
          <w:szCs w:val="22"/>
        </w:rPr>
      </w:pPr>
    </w:p>
    <w:p w:rsidR="00216F0E" w:rsidRPr="00384DF2" w:rsidRDefault="00216F0E" w:rsidP="00073B71">
      <w:pPr>
        <w:spacing w:line="360" w:lineRule="auto"/>
        <w:jc w:val="both"/>
        <w:rPr>
          <w:rFonts w:ascii="Georgia" w:hAnsi="Georgia" w:cs="Arial"/>
          <w:i/>
          <w:sz w:val="22"/>
          <w:szCs w:val="22"/>
        </w:rPr>
      </w:pPr>
      <w:r w:rsidRPr="00384DF2">
        <w:rPr>
          <w:rFonts w:ascii="Georgia" w:hAnsi="Georgia" w:cs="Arial"/>
          <w:i/>
          <w:sz w:val="22"/>
          <w:szCs w:val="22"/>
        </w:rPr>
        <w:t>Návaznost sociálních služeb na ostatní instituce</w:t>
      </w:r>
    </w:p>
    <w:p w:rsidR="00073B71" w:rsidRDefault="00485DB4" w:rsidP="00073B71">
      <w:pPr>
        <w:numPr>
          <w:ilvl w:val="0"/>
          <w:numId w:val="8"/>
        </w:numPr>
        <w:tabs>
          <w:tab w:val="left" w:pos="284"/>
        </w:tabs>
        <w:spacing w:line="360" w:lineRule="auto"/>
        <w:ind w:left="0" w:firstLine="0"/>
        <w:jc w:val="both"/>
        <w:rPr>
          <w:rFonts w:ascii="Georgia" w:hAnsi="Georgia" w:cs="Arial"/>
          <w:sz w:val="22"/>
          <w:szCs w:val="22"/>
        </w:rPr>
      </w:pPr>
      <w:r w:rsidRPr="00384DF2">
        <w:rPr>
          <w:rFonts w:ascii="Georgia" w:hAnsi="Georgia" w:cs="Arial"/>
          <w:sz w:val="22"/>
          <w:szCs w:val="22"/>
        </w:rPr>
        <w:t>v návaznosti jsou jisté rezervy</w:t>
      </w:r>
    </w:p>
    <w:p w:rsidR="00CF7D33" w:rsidRDefault="00CF7D33" w:rsidP="00CF7D33">
      <w:pPr>
        <w:tabs>
          <w:tab w:val="left" w:pos="284"/>
        </w:tabs>
        <w:spacing w:line="360" w:lineRule="auto"/>
        <w:jc w:val="both"/>
        <w:rPr>
          <w:rFonts w:ascii="Georgia" w:hAnsi="Georgia" w:cs="Arial"/>
          <w:sz w:val="22"/>
          <w:szCs w:val="22"/>
        </w:rPr>
      </w:pPr>
    </w:p>
    <w:p w:rsidR="00CF7D33" w:rsidRDefault="00CF7D33" w:rsidP="00CF7D33">
      <w:pPr>
        <w:tabs>
          <w:tab w:val="left" w:pos="284"/>
        </w:tabs>
        <w:spacing w:line="360" w:lineRule="auto"/>
        <w:jc w:val="both"/>
        <w:rPr>
          <w:rFonts w:ascii="Georgia" w:hAnsi="Georgia" w:cs="Arial"/>
          <w:sz w:val="22"/>
          <w:szCs w:val="22"/>
        </w:rPr>
      </w:pPr>
    </w:p>
    <w:p w:rsidR="00CF7D33" w:rsidRPr="00CF7D33" w:rsidRDefault="00CF7D33" w:rsidP="00CF7D33">
      <w:pPr>
        <w:tabs>
          <w:tab w:val="left" w:pos="284"/>
        </w:tabs>
        <w:spacing w:line="360" w:lineRule="auto"/>
        <w:jc w:val="both"/>
        <w:rPr>
          <w:rFonts w:ascii="Georgia" w:hAnsi="Georgia" w:cs="Arial"/>
          <w:sz w:val="22"/>
          <w:szCs w:val="22"/>
        </w:rPr>
      </w:pPr>
      <w:bookmarkStart w:id="0" w:name="_GoBack"/>
      <w:bookmarkEnd w:id="0"/>
    </w:p>
    <w:p w:rsidR="00216F0E" w:rsidRPr="00384DF2" w:rsidRDefault="00216F0E" w:rsidP="00073B71">
      <w:pPr>
        <w:spacing w:line="360" w:lineRule="auto"/>
        <w:jc w:val="both"/>
        <w:rPr>
          <w:rFonts w:ascii="Georgia" w:hAnsi="Georgia" w:cs="Arial"/>
          <w:i/>
          <w:sz w:val="22"/>
          <w:szCs w:val="22"/>
        </w:rPr>
      </w:pPr>
      <w:r w:rsidRPr="00384DF2">
        <w:rPr>
          <w:rFonts w:ascii="Georgia" w:hAnsi="Georgia" w:cs="Arial"/>
          <w:i/>
          <w:sz w:val="22"/>
          <w:szCs w:val="22"/>
        </w:rPr>
        <w:lastRenderedPageBreak/>
        <w:t>Grantové projekty</w:t>
      </w:r>
    </w:p>
    <w:p w:rsidR="008227C3" w:rsidRPr="00384DF2" w:rsidRDefault="008227C3" w:rsidP="00073B71">
      <w:pPr>
        <w:numPr>
          <w:ilvl w:val="0"/>
          <w:numId w:val="8"/>
        </w:numPr>
        <w:tabs>
          <w:tab w:val="left" w:pos="284"/>
        </w:tabs>
        <w:spacing w:line="360" w:lineRule="auto"/>
        <w:ind w:left="0" w:firstLine="0"/>
        <w:jc w:val="both"/>
        <w:rPr>
          <w:rFonts w:ascii="Georgia" w:hAnsi="Georgia" w:cs="Arial"/>
          <w:sz w:val="22"/>
          <w:szCs w:val="22"/>
        </w:rPr>
      </w:pPr>
      <w:r w:rsidRPr="00384DF2">
        <w:rPr>
          <w:rFonts w:ascii="Georgia" w:hAnsi="Georgia" w:cs="Arial"/>
          <w:sz w:val="22"/>
          <w:szCs w:val="22"/>
        </w:rPr>
        <w:t xml:space="preserve">zazněl názor, že vyřízení grantů je zdlouhavé a získat grant je obtížené (např. na </w:t>
      </w:r>
      <w:r w:rsidR="00216F0E" w:rsidRPr="00384DF2">
        <w:rPr>
          <w:rFonts w:ascii="Georgia" w:hAnsi="Georgia" w:cs="Arial"/>
          <w:sz w:val="22"/>
          <w:szCs w:val="22"/>
        </w:rPr>
        <w:t>specifický vzdělávací kurz pro pracovníky</w:t>
      </w:r>
      <w:r w:rsidRPr="00384DF2">
        <w:rPr>
          <w:rFonts w:ascii="Georgia" w:hAnsi="Georgia" w:cs="Arial"/>
          <w:sz w:val="22"/>
          <w:szCs w:val="22"/>
        </w:rPr>
        <w:t>; v tomto případě bylo doporučeno spolupodílet se na kurzu s Charitou)</w:t>
      </w:r>
    </w:p>
    <w:p w:rsidR="00384DF2" w:rsidRPr="00384DF2" w:rsidRDefault="00384DF2" w:rsidP="00073B71">
      <w:pPr>
        <w:spacing w:line="360" w:lineRule="auto"/>
        <w:jc w:val="both"/>
        <w:rPr>
          <w:rFonts w:ascii="Georgia" w:hAnsi="Georgia" w:cs="Arial"/>
          <w:sz w:val="22"/>
          <w:szCs w:val="22"/>
        </w:rPr>
      </w:pPr>
    </w:p>
    <w:p w:rsidR="00216F0E" w:rsidRPr="00384DF2" w:rsidRDefault="00216F0E" w:rsidP="00073B71">
      <w:pPr>
        <w:spacing w:line="360" w:lineRule="auto"/>
        <w:jc w:val="both"/>
        <w:rPr>
          <w:rFonts w:ascii="Georgia" w:hAnsi="Georgia" w:cs="Arial"/>
          <w:i/>
          <w:sz w:val="22"/>
          <w:szCs w:val="22"/>
        </w:rPr>
      </w:pPr>
      <w:r w:rsidRPr="00384DF2">
        <w:rPr>
          <w:rFonts w:ascii="Georgia" w:hAnsi="Georgia" w:cs="Arial"/>
          <w:i/>
          <w:sz w:val="22"/>
          <w:szCs w:val="22"/>
        </w:rPr>
        <w:t>Chybí bezbariérová hromadná doprava</w:t>
      </w:r>
    </w:p>
    <w:p w:rsidR="008227C3" w:rsidRPr="00384DF2" w:rsidRDefault="008227C3" w:rsidP="00073B71">
      <w:pPr>
        <w:numPr>
          <w:ilvl w:val="0"/>
          <w:numId w:val="8"/>
        </w:numPr>
        <w:tabs>
          <w:tab w:val="left" w:pos="284"/>
        </w:tabs>
        <w:spacing w:line="360" w:lineRule="auto"/>
        <w:ind w:left="0" w:firstLine="0"/>
        <w:jc w:val="both"/>
        <w:rPr>
          <w:rFonts w:ascii="Georgia" w:hAnsi="Georgia" w:cs="Arial"/>
          <w:sz w:val="22"/>
          <w:szCs w:val="22"/>
        </w:rPr>
      </w:pPr>
      <w:r w:rsidRPr="00384DF2">
        <w:rPr>
          <w:rFonts w:ascii="Georgia" w:hAnsi="Georgia" w:cs="Arial"/>
          <w:sz w:val="22"/>
          <w:szCs w:val="22"/>
        </w:rPr>
        <w:t>m</w:t>
      </w:r>
      <w:r w:rsidR="00216F0E" w:rsidRPr="00384DF2">
        <w:rPr>
          <w:rFonts w:ascii="Georgia" w:hAnsi="Georgia" w:cs="Arial"/>
          <w:sz w:val="22"/>
          <w:szCs w:val="22"/>
        </w:rPr>
        <w:t xml:space="preserve">ěsto </w:t>
      </w:r>
      <w:r w:rsidRPr="00384DF2">
        <w:rPr>
          <w:rFonts w:ascii="Georgia" w:hAnsi="Georgia" w:cs="Arial"/>
          <w:sz w:val="22"/>
          <w:szCs w:val="22"/>
        </w:rPr>
        <w:t xml:space="preserve">má </w:t>
      </w:r>
      <w:r w:rsidR="00216F0E" w:rsidRPr="00384DF2">
        <w:rPr>
          <w:rFonts w:ascii="Georgia" w:hAnsi="Georgia" w:cs="Arial"/>
          <w:sz w:val="22"/>
          <w:szCs w:val="22"/>
        </w:rPr>
        <w:t>pouze jeden bezbariérový</w:t>
      </w:r>
      <w:r w:rsidRPr="00384DF2">
        <w:rPr>
          <w:rFonts w:ascii="Georgia" w:hAnsi="Georgia" w:cs="Arial"/>
          <w:sz w:val="22"/>
          <w:szCs w:val="22"/>
        </w:rPr>
        <w:t xml:space="preserve"> autobus, málo zastávek a</w:t>
      </w:r>
      <w:r w:rsidR="00216F0E" w:rsidRPr="00384DF2">
        <w:rPr>
          <w:rFonts w:ascii="Georgia" w:hAnsi="Georgia" w:cs="Arial"/>
          <w:sz w:val="22"/>
          <w:szCs w:val="22"/>
        </w:rPr>
        <w:t xml:space="preserve"> pouze jedna zastávka </w:t>
      </w:r>
      <w:r w:rsidRPr="00384DF2">
        <w:rPr>
          <w:rFonts w:ascii="Georgia" w:hAnsi="Georgia" w:cs="Arial"/>
          <w:sz w:val="22"/>
          <w:szCs w:val="22"/>
        </w:rPr>
        <w:t>je přizpůsobena</w:t>
      </w:r>
    </w:p>
    <w:p w:rsidR="00216F0E" w:rsidRPr="00384DF2" w:rsidRDefault="008227C3" w:rsidP="00073B71">
      <w:pPr>
        <w:numPr>
          <w:ilvl w:val="0"/>
          <w:numId w:val="8"/>
        </w:numPr>
        <w:tabs>
          <w:tab w:val="left" w:pos="284"/>
        </w:tabs>
        <w:spacing w:line="360" w:lineRule="auto"/>
        <w:ind w:left="0" w:firstLine="0"/>
        <w:jc w:val="both"/>
        <w:rPr>
          <w:rFonts w:ascii="Georgia" w:hAnsi="Georgia" w:cs="Arial"/>
          <w:sz w:val="22"/>
          <w:szCs w:val="22"/>
        </w:rPr>
      </w:pPr>
      <w:r w:rsidRPr="00384DF2">
        <w:rPr>
          <w:rFonts w:ascii="Georgia" w:hAnsi="Georgia" w:cs="Arial"/>
          <w:sz w:val="22"/>
          <w:szCs w:val="22"/>
        </w:rPr>
        <w:t>v</w:t>
      </w:r>
      <w:r w:rsidR="00216F0E" w:rsidRPr="00384DF2">
        <w:rPr>
          <w:rFonts w:ascii="Georgia" w:hAnsi="Georgia" w:cs="Arial"/>
          <w:sz w:val="22"/>
          <w:szCs w:val="22"/>
        </w:rPr>
        <w:t> centru města je pro zdravotně postiž</w:t>
      </w:r>
      <w:r w:rsidRPr="00384DF2">
        <w:rPr>
          <w:rFonts w:ascii="Georgia" w:hAnsi="Georgia" w:cs="Arial"/>
          <w:sz w:val="22"/>
          <w:szCs w:val="22"/>
        </w:rPr>
        <w:t xml:space="preserve">ené velký problém s vystoupením </w:t>
      </w:r>
    </w:p>
    <w:p w:rsidR="00216F0E" w:rsidRPr="00384DF2" w:rsidRDefault="00216F0E" w:rsidP="00073B71">
      <w:pPr>
        <w:spacing w:line="360" w:lineRule="auto"/>
        <w:jc w:val="both"/>
        <w:rPr>
          <w:rFonts w:ascii="Georgia" w:hAnsi="Georgia" w:cs="Arial"/>
          <w:b/>
          <w:sz w:val="22"/>
          <w:szCs w:val="22"/>
        </w:rPr>
      </w:pPr>
    </w:p>
    <w:p w:rsidR="00216F0E" w:rsidRPr="00384DF2" w:rsidRDefault="00216F0E" w:rsidP="00073B71">
      <w:pPr>
        <w:spacing w:line="360" w:lineRule="auto"/>
        <w:jc w:val="both"/>
        <w:rPr>
          <w:rFonts w:ascii="Georgia" w:hAnsi="Georgia" w:cs="Arial"/>
          <w:i/>
          <w:sz w:val="22"/>
          <w:szCs w:val="22"/>
        </w:rPr>
      </w:pPr>
      <w:r w:rsidRPr="00384DF2">
        <w:rPr>
          <w:rFonts w:ascii="Georgia" w:hAnsi="Georgia" w:cs="Arial"/>
          <w:i/>
          <w:sz w:val="22"/>
          <w:szCs w:val="22"/>
        </w:rPr>
        <w:t>Podpora pečujících osob – odlehčovací služby</w:t>
      </w:r>
    </w:p>
    <w:p w:rsidR="00216F0E" w:rsidRPr="00384DF2" w:rsidRDefault="00216F0E" w:rsidP="00073B71">
      <w:pPr>
        <w:numPr>
          <w:ilvl w:val="0"/>
          <w:numId w:val="8"/>
        </w:numPr>
        <w:tabs>
          <w:tab w:val="left" w:pos="284"/>
        </w:tabs>
        <w:spacing w:line="360" w:lineRule="auto"/>
        <w:ind w:left="0" w:firstLine="0"/>
        <w:jc w:val="both"/>
        <w:rPr>
          <w:rFonts w:ascii="Georgia" w:hAnsi="Georgia" w:cs="Arial"/>
          <w:sz w:val="22"/>
          <w:szCs w:val="22"/>
        </w:rPr>
      </w:pPr>
      <w:r w:rsidRPr="00384DF2">
        <w:rPr>
          <w:rFonts w:ascii="Georgia" w:hAnsi="Georgia" w:cs="Arial"/>
          <w:sz w:val="22"/>
          <w:szCs w:val="22"/>
        </w:rPr>
        <w:t xml:space="preserve">V Uherském Brodě </w:t>
      </w:r>
      <w:r w:rsidR="008227C3" w:rsidRPr="00384DF2">
        <w:rPr>
          <w:rFonts w:ascii="Georgia" w:hAnsi="Georgia" w:cs="Arial"/>
          <w:sz w:val="22"/>
          <w:szCs w:val="22"/>
        </w:rPr>
        <w:t>tato služba zcela chybí;</w:t>
      </w:r>
      <w:r w:rsidRPr="00384DF2">
        <w:rPr>
          <w:rFonts w:ascii="Georgia" w:hAnsi="Georgia" w:cs="Arial"/>
          <w:sz w:val="22"/>
          <w:szCs w:val="22"/>
        </w:rPr>
        <w:t xml:space="preserve"> nejbližší </w:t>
      </w:r>
      <w:r w:rsidR="008227C3" w:rsidRPr="00384DF2">
        <w:rPr>
          <w:rFonts w:ascii="Georgia" w:hAnsi="Georgia" w:cs="Arial"/>
          <w:sz w:val="22"/>
          <w:szCs w:val="22"/>
        </w:rPr>
        <w:t xml:space="preserve">je ve </w:t>
      </w:r>
      <w:r w:rsidRPr="00384DF2">
        <w:rPr>
          <w:rFonts w:ascii="Georgia" w:hAnsi="Georgia" w:cs="Arial"/>
          <w:sz w:val="22"/>
          <w:szCs w:val="22"/>
        </w:rPr>
        <w:t>Vsetín</w:t>
      </w:r>
      <w:r w:rsidR="008227C3" w:rsidRPr="00384DF2">
        <w:rPr>
          <w:rFonts w:ascii="Georgia" w:hAnsi="Georgia" w:cs="Arial"/>
          <w:sz w:val="22"/>
          <w:szCs w:val="22"/>
        </w:rPr>
        <w:t>ě, Valašském Meziříčí nebo Otrokovicích</w:t>
      </w:r>
    </w:p>
    <w:p w:rsidR="00216F0E" w:rsidRPr="00384DF2" w:rsidRDefault="00216F0E" w:rsidP="00073B71">
      <w:pPr>
        <w:spacing w:line="360" w:lineRule="auto"/>
        <w:jc w:val="both"/>
        <w:rPr>
          <w:rFonts w:ascii="Georgia" w:hAnsi="Georgia" w:cs="Arial"/>
          <w:b/>
          <w:sz w:val="22"/>
          <w:szCs w:val="22"/>
        </w:rPr>
      </w:pPr>
    </w:p>
    <w:p w:rsidR="00216F0E" w:rsidRPr="00384DF2" w:rsidRDefault="00216F0E" w:rsidP="00073B71">
      <w:pPr>
        <w:spacing w:line="360" w:lineRule="auto"/>
        <w:jc w:val="both"/>
        <w:rPr>
          <w:rFonts w:ascii="Georgia" w:hAnsi="Georgia" w:cs="Arial"/>
          <w:i/>
          <w:sz w:val="22"/>
          <w:szCs w:val="22"/>
        </w:rPr>
      </w:pPr>
      <w:r w:rsidRPr="00384DF2">
        <w:rPr>
          <w:rFonts w:ascii="Georgia" w:hAnsi="Georgia" w:cs="Arial"/>
          <w:i/>
          <w:sz w:val="22"/>
          <w:szCs w:val="22"/>
        </w:rPr>
        <w:t>Zaměstnávání osob se zdravotním postižením</w:t>
      </w:r>
    </w:p>
    <w:p w:rsidR="00216F0E" w:rsidRPr="00384DF2" w:rsidRDefault="00817E12" w:rsidP="00073B71">
      <w:pPr>
        <w:numPr>
          <w:ilvl w:val="0"/>
          <w:numId w:val="8"/>
        </w:numPr>
        <w:tabs>
          <w:tab w:val="left" w:pos="284"/>
        </w:tabs>
        <w:spacing w:line="360" w:lineRule="auto"/>
        <w:ind w:left="0" w:firstLine="0"/>
        <w:jc w:val="both"/>
        <w:rPr>
          <w:rFonts w:ascii="Georgia" w:hAnsi="Georgia" w:cs="Arial"/>
          <w:sz w:val="22"/>
          <w:szCs w:val="22"/>
        </w:rPr>
      </w:pPr>
      <w:r w:rsidRPr="00384DF2">
        <w:rPr>
          <w:rFonts w:ascii="Georgia" w:hAnsi="Georgia" w:cs="Arial"/>
          <w:sz w:val="22"/>
          <w:szCs w:val="22"/>
        </w:rPr>
        <w:t>p</w:t>
      </w:r>
      <w:r w:rsidR="00216F0E" w:rsidRPr="00384DF2">
        <w:rPr>
          <w:rFonts w:ascii="Georgia" w:hAnsi="Georgia" w:cs="Arial"/>
          <w:sz w:val="22"/>
          <w:szCs w:val="22"/>
        </w:rPr>
        <w:t xml:space="preserve">í </w:t>
      </w:r>
      <w:proofErr w:type="spellStart"/>
      <w:r w:rsidR="00216F0E" w:rsidRPr="00384DF2">
        <w:rPr>
          <w:rFonts w:ascii="Georgia" w:hAnsi="Georgia" w:cs="Arial"/>
          <w:sz w:val="22"/>
          <w:szCs w:val="22"/>
        </w:rPr>
        <w:t>Skočovská</w:t>
      </w:r>
      <w:proofErr w:type="spellEnd"/>
      <w:r w:rsidR="00216F0E" w:rsidRPr="00384DF2">
        <w:rPr>
          <w:rFonts w:ascii="Georgia" w:hAnsi="Georgia" w:cs="Arial"/>
          <w:sz w:val="22"/>
          <w:szCs w:val="22"/>
        </w:rPr>
        <w:t xml:space="preserve"> poznamenala, že v Uherském Hradišti je možnost, jsou však maximálně vytí</w:t>
      </w:r>
      <w:r w:rsidRPr="00384DF2">
        <w:rPr>
          <w:rFonts w:ascii="Georgia" w:hAnsi="Georgia" w:cs="Arial"/>
          <w:sz w:val="22"/>
          <w:szCs w:val="22"/>
        </w:rPr>
        <w:t>ženi, nejsou volná místa</w:t>
      </w:r>
    </w:p>
    <w:p w:rsidR="00216F0E" w:rsidRPr="00384DF2" w:rsidRDefault="00216F0E" w:rsidP="00073B71">
      <w:pPr>
        <w:spacing w:line="360" w:lineRule="auto"/>
        <w:jc w:val="both"/>
        <w:outlineLvl w:val="0"/>
        <w:rPr>
          <w:rFonts w:ascii="Georgia" w:hAnsi="Georgia" w:cs="Arial"/>
          <w:sz w:val="22"/>
          <w:szCs w:val="22"/>
        </w:rPr>
      </w:pPr>
    </w:p>
    <w:p w:rsidR="00817E12" w:rsidRPr="00384DF2" w:rsidRDefault="00384DF2" w:rsidP="00073B71">
      <w:pPr>
        <w:spacing w:line="360" w:lineRule="auto"/>
        <w:jc w:val="both"/>
        <w:outlineLvl w:val="0"/>
        <w:rPr>
          <w:rFonts w:ascii="Georgia" w:hAnsi="Georgia" w:cs="Arial"/>
          <w:b/>
          <w:sz w:val="22"/>
          <w:szCs w:val="22"/>
        </w:rPr>
      </w:pPr>
      <w:r w:rsidRPr="00384DF2">
        <w:rPr>
          <w:rFonts w:ascii="Georgia" w:hAnsi="Georgia" w:cs="Arial"/>
          <w:b/>
          <w:sz w:val="22"/>
          <w:szCs w:val="22"/>
        </w:rPr>
        <w:t>Ad 2)</w:t>
      </w:r>
    </w:p>
    <w:p w:rsidR="00384DF2" w:rsidRPr="00384DF2" w:rsidRDefault="00384DF2" w:rsidP="00073B71">
      <w:pPr>
        <w:spacing w:line="360" w:lineRule="auto"/>
        <w:jc w:val="both"/>
        <w:outlineLvl w:val="0"/>
        <w:rPr>
          <w:rFonts w:ascii="Georgia" w:hAnsi="Georgia" w:cs="Arial"/>
          <w:sz w:val="22"/>
          <w:szCs w:val="22"/>
        </w:rPr>
      </w:pPr>
      <w:r w:rsidRPr="00384DF2">
        <w:rPr>
          <w:rFonts w:ascii="Georgia" w:hAnsi="Georgia" w:cs="Arial"/>
          <w:sz w:val="22"/>
          <w:szCs w:val="22"/>
        </w:rPr>
        <w:t xml:space="preserve">Koordinátora projektu informovala o přípravách prvního veřejného setkání. Uskuteční se dne 18. Června a bude zaměřené převážně na detailní představení projektu aktualizace komunitního plánu. Rovněž se očekává doplnění ustavených pracovních skupin o další zájemce. </w:t>
      </w:r>
    </w:p>
    <w:p w:rsidR="00384DF2" w:rsidRPr="00384DF2" w:rsidRDefault="00384DF2" w:rsidP="00073B71">
      <w:pPr>
        <w:spacing w:line="360" w:lineRule="auto"/>
        <w:jc w:val="both"/>
        <w:outlineLvl w:val="0"/>
        <w:rPr>
          <w:rFonts w:ascii="Georgia" w:hAnsi="Georgia" w:cs="Arial"/>
          <w:sz w:val="22"/>
          <w:szCs w:val="22"/>
        </w:rPr>
      </w:pPr>
    </w:p>
    <w:p w:rsidR="00384DF2" w:rsidRPr="00384DF2" w:rsidRDefault="00384DF2" w:rsidP="00073B71">
      <w:pPr>
        <w:pStyle w:val="Odstavecseseznamem"/>
        <w:spacing w:after="0" w:line="360" w:lineRule="auto"/>
        <w:ind w:left="0"/>
        <w:jc w:val="both"/>
        <w:rPr>
          <w:rFonts w:ascii="Georgia" w:hAnsi="Georgia" w:cs="Arial"/>
          <w:b/>
        </w:rPr>
      </w:pPr>
      <w:r w:rsidRPr="00384DF2">
        <w:rPr>
          <w:rFonts w:ascii="Georgia" w:hAnsi="Georgia" w:cs="Arial"/>
          <w:b/>
        </w:rPr>
        <w:t>Ad 3)</w:t>
      </w:r>
    </w:p>
    <w:p w:rsidR="00384DF2" w:rsidRPr="00384DF2" w:rsidRDefault="00384DF2" w:rsidP="00073B71">
      <w:pPr>
        <w:pStyle w:val="Odstavecseseznamem"/>
        <w:spacing w:after="0" w:line="360" w:lineRule="auto"/>
        <w:ind w:left="0"/>
        <w:jc w:val="both"/>
        <w:rPr>
          <w:rFonts w:ascii="Georgia" w:hAnsi="Georgia" w:cs="Arial"/>
        </w:rPr>
      </w:pPr>
      <w:r w:rsidRPr="00384DF2">
        <w:rPr>
          <w:rFonts w:ascii="Georgia" w:hAnsi="Georgia" w:cs="Arial"/>
        </w:rPr>
        <w:t>Další jednání bude koncipováno jako s</w:t>
      </w:r>
      <w:r w:rsidR="00216F0E" w:rsidRPr="00384DF2">
        <w:rPr>
          <w:rFonts w:ascii="Georgia" w:hAnsi="Georgia" w:cs="Arial"/>
        </w:rPr>
        <w:t xml:space="preserve">polečné </w:t>
      </w:r>
      <w:r w:rsidRPr="00384DF2">
        <w:rPr>
          <w:rFonts w:ascii="Georgia" w:hAnsi="Georgia" w:cs="Arial"/>
        </w:rPr>
        <w:t xml:space="preserve">jednání všech tří pracovních skupin; uskuteční se </w:t>
      </w:r>
      <w:r w:rsidR="00216F0E" w:rsidRPr="00384DF2">
        <w:rPr>
          <w:rFonts w:ascii="Georgia" w:hAnsi="Georgia" w:cs="Arial"/>
        </w:rPr>
        <w:t>dne 18. června 2013 v</w:t>
      </w:r>
      <w:r w:rsidRPr="00384DF2">
        <w:rPr>
          <w:rFonts w:ascii="Georgia" w:hAnsi="Georgia" w:cs="Arial"/>
        </w:rPr>
        <w:t> 10 hod. a bude věnované výhradně veřejnému setkání</w:t>
      </w:r>
    </w:p>
    <w:p w:rsidR="00216F0E" w:rsidRPr="00384DF2" w:rsidRDefault="00216F0E" w:rsidP="00073B71">
      <w:pPr>
        <w:spacing w:line="360" w:lineRule="auto"/>
        <w:jc w:val="center"/>
        <w:rPr>
          <w:rFonts w:ascii="Georgia" w:hAnsi="Georgia" w:cs="Arial"/>
          <w:sz w:val="22"/>
          <w:szCs w:val="22"/>
        </w:rPr>
      </w:pPr>
    </w:p>
    <w:p w:rsidR="00216F0E" w:rsidRPr="00384DF2" w:rsidRDefault="00216F0E" w:rsidP="00073B71">
      <w:pPr>
        <w:spacing w:line="360" w:lineRule="auto"/>
        <w:jc w:val="both"/>
        <w:rPr>
          <w:rFonts w:ascii="Georgia" w:hAnsi="Georgia" w:cs="Arial"/>
          <w:sz w:val="22"/>
          <w:szCs w:val="22"/>
        </w:rPr>
      </w:pPr>
    </w:p>
    <w:p w:rsidR="00216F0E" w:rsidRPr="009E6F20" w:rsidRDefault="009E6F20" w:rsidP="00073B71">
      <w:pPr>
        <w:spacing w:line="360" w:lineRule="auto"/>
        <w:jc w:val="both"/>
        <w:rPr>
          <w:rFonts w:ascii="Georgia" w:hAnsi="Georgia" w:cs="Arial"/>
          <w:sz w:val="22"/>
          <w:szCs w:val="22"/>
        </w:rPr>
      </w:pPr>
      <w:r w:rsidRPr="009E6F20">
        <w:rPr>
          <w:rFonts w:ascii="Georgia" w:hAnsi="Georgia" w:cs="Arial"/>
          <w:sz w:val="22"/>
          <w:szCs w:val="22"/>
        </w:rPr>
        <w:t xml:space="preserve">Zapsala: </w:t>
      </w:r>
      <w:r w:rsidRPr="009E6F20">
        <w:rPr>
          <w:rFonts w:ascii="Georgia" w:hAnsi="Georgia" w:cs="Arial"/>
          <w:sz w:val="22"/>
          <w:szCs w:val="22"/>
        </w:rPr>
        <w:t xml:space="preserve">Bc. Marie </w:t>
      </w:r>
      <w:proofErr w:type="spellStart"/>
      <w:r w:rsidRPr="009E6F20">
        <w:rPr>
          <w:rFonts w:ascii="Georgia" w:hAnsi="Georgia" w:cs="Arial"/>
          <w:sz w:val="22"/>
          <w:szCs w:val="22"/>
        </w:rPr>
        <w:t>Korčeková</w:t>
      </w:r>
      <w:proofErr w:type="spellEnd"/>
      <w:r>
        <w:rPr>
          <w:rFonts w:ascii="Georgia" w:hAnsi="Georgia" w:cs="Arial"/>
          <w:sz w:val="22"/>
          <w:szCs w:val="22"/>
        </w:rPr>
        <w:t xml:space="preserve">, </w:t>
      </w:r>
      <w:r w:rsidR="00216F0E" w:rsidRPr="009E6F20">
        <w:rPr>
          <w:rFonts w:ascii="Georgia" w:hAnsi="Georgia" w:cs="Arial"/>
          <w:sz w:val="22"/>
          <w:szCs w:val="22"/>
        </w:rPr>
        <w:t>vedoucí pracovní skupiny</w:t>
      </w:r>
    </w:p>
    <w:p w:rsidR="00216F0E" w:rsidRPr="00216F0E" w:rsidRDefault="00216F0E" w:rsidP="00073B71">
      <w:pPr>
        <w:spacing w:line="360" w:lineRule="auto"/>
        <w:rPr>
          <w:rFonts w:ascii="Bookman Old Style" w:hAnsi="Bookman Old Style" w:cs="Arial"/>
        </w:rPr>
      </w:pPr>
    </w:p>
    <w:sectPr w:rsidR="00216F0E" w:rsidRPr="00216F0E" w:rsidSect="00384DF2">
      <w:headerReference w:type="default" r:id="rId10"/>
      <w:footerReference w:type="default" r:id="rId11"/>
      <w:pgSz w:w="11906" w:h="16838"/>
      <w:pgMar w:top="1701" w:right="1133" w:bottom="1417" w:left="1134" w:header="708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397" w:rsidRDefault="001B0397" w:rsidP="0001628E">
      <w:r>
        <w:separator/>
      </w:r>
    </w:p>
  </w:endnote>
  <w:endnote w:type="continuationSeparator" w:id="0">
    <w:p w:rsidR="001B0397" w:rsidRDefault="001B0397" w:rsidP="00016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398" w:rsidRPr="00CF7D33" w:rsidRDefault="00415398" w:rsidP="00073B71">
    <w:pPr>
      <w:pStyle w:val="Zpat"/>
      <w:tabs>
        <w:tab w:val="clear" w:pos="4536"/>
        <w:tab w:val="clear" w:pos="9072"/>
      </w:tabs>
      <w:jc w:val="center"/>
      <w:rPr>
        <w:rFonts w:ascii="Georgia" w:hAnsi="Georgia"/>
        <w:b/>
        <w:bCs/>
        <w:sz w:val="18"/>
        <w:szCs w:val="18"/>
      </w:rPr>
    </w:pPr>
    <w:r w:rsidRPr="00CF7D33">
      <w:rPr>
        <w:rFonts w:ascii="Georgia" w:hAnsi="Georgia"/>
        <w:b/>
        <w:bCs/>
        <w:sz w:val="18"/>
        <w:szCs w:val="18"/>
      </w:rPr>
      <w:t>Projekt Aktualizace Střednědobého plánu rozvoje sociálních služeb města Uherský Brod</w:t>
    </w:r>
  </w:p>
  <w:p w:rsidR="00415398" w:rsidRPr="00CF7D33" w:rsidRDefault="00415398" w:rsidP="00073B71">
    <w:pPr>
      <w:pStyle w:val="Zpat"/>
      <w:tabs>
        <w:tab w:val="clear" w:pos="4536"/>
        <w:tab w:val="clear" w:pos="9072"/>
      </w:tabs>
      <w:jc w:val="center"/>
      <w:rPr>
        <w:rFonts w:ascii="Georgia" w:hAnsi="Georgia"/>
        <w:b/>
        <w:bCs/>
        <w:sz w:val="18"/>
        <w:szCs w:val="18"/>
      </w:rPr>
    </w:pPr>
    <w:proofErr w:type="spellStart"/>
    <w:r w:rsidRPr="00CF7D33">
      <w:rPr>
        <w:rFonts w:ascii="Georgia" w:hAnsi="Georgia"/>
        <w:sz w:val="18"/>
        <w:szCs w:val="18"/>
      </w:rPr>
      <w:t>reg</w:t>
    </w:r>
    <w:proofErr w:type="spellEnd"/>
    <w:r w:rsidRPr="00CF7D33">
      <w:rPr>
        <w:rFonts w:ascii="Georgia" w:hAnsi="Georgia"/>
        <w:sz w:val="18"/>
        <w:szCs w:val="18"/>
      </w:rPr>
      <w:t xml:space="preserve">. </w:t>
    </w:r>
    <w:proofErr w:type="gramStart"/>
    <w:r w:rsidRPr="00CF7D33">
      <w:rPr>
        <w:rFonts w:ascii="Georgia" w:hAnsi="Georgia"/>
        <w:sz w:val="18"/>
        <w:szCs w:val="18"/>
      </w:rPr>
      <w:t>č.</w:t>
    </w:r>
    <w:proofErr w:type="gramEnd"/>
    <w:r w:rsidRPr="00CF7D33">
      <w:rPr>
        <w:rFonts w:ascii="Georgia" w:hAnsi="Georgia"/>
        <w:sz w:val="18"/>
        <w:szCs w:val="18"/>
      </w:rPr>
      <w:t xml:space="preserve"> </w:t>
    </w:r>
    <w:r w:rsidRPr="00CF7D33">
      <w:rPr>
        <w:rStyle w:val="datalabel"/>
        <w:rFonts w:ascii="Georgia" w:hAnsi="Georgia"/>
        <w:sz w:val="18"/>
        <w:szCs w:val="18"/>
      </w:rPr>
      <w:t>CZ.1.04/3.1.03/97.00035</w:t>
    </w:r>
  </w:p>
  <w:p w:rsidR="00415398" w:rsidRPr="00CF7D33" w:rsidRDefault="00415398" w:rsidP="00073B71">
    <w:pPr>
      <w:pStyle w:val="Zpat"/>
      <w:tabs>
        <w:tab w:val="clear" w:pos="4536"/>
        <w:tab w:val="clear" w:pos="9072"/>
      </w:tabs>
      <w:jc w:val="center"/>
      <w:rPr>
        <w:rFonts w:ascii="Georgia" w:hAnsi="Georgia"/>
        <w:sz w:val="18"/>
        <w:szCs w:val="18"/>
      </w:rPr>
    </w:pPr>
    <w:r w:rsidRPr="00CF7D33">
      <w:rPr>
        <w:rFonts w:ascii="Georgia" w:hAnsi="Georgia"/>
        <w:sz w:val="18"/>
        <w:szCs w:val="18"/>
      </w:rPr>
      <w:t>Tento projekt je financován z prostředků ESF prostřednictvím Operačního programu</w:t>
    </w:r>
    <w:r w:rsidRPr="00CF7D33">
      <w:rPr>
        <w:rFonts w:ascii="Georgia" w:hAnsi="Georgia"/>
        <w:b/>
        <w:bCs/>
        <w:sz w:val="18"/>
        <w:szCs w:val="18"/>
      </w:rPr>
      <w:t xml:space="preserve"> </w:t>
    </w:r>
    <w:r w:rsidRPr="00CF7D33">
      <w:rPr>
        <w:rFonts w:ascii="Georgia" w:hAnsi="Georgia"/>
        <w:sz w:val="18"/>
        <w:szCs w:val="18"/>
      </w:rPr>
      <w:t>Lidské zdroje a zaměstnanost a státního rozpočtu ČR.</w:t>
    </w:r>
  </w:p>
  <w:p w:rsidR="00E33304" w:rsidRDefault="00E3330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397" w:rsidRDefault="001B0397" w:rsidP="0001628E">
      <w:r>
        <w:separator/>
      </w:r>
    </w:p>
  </w:footnote>
  <w:footnote w:type="continuationSeparator" w:id="0">
    <w:p w:rsidR="001B0397" w:rsidRDefault="001B0397" w:rsidP="000162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28E" w:rsidRDefault="009E6F20" w:rsidP="0001628E">
    <w:pPr>
      <w:pStyle w:val="Zhlav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257810</wp:posOffset>
          </wp:positionH>
          <wp:positionV relativeFrom="paragraph">
            <wp:posOffset>-159385</wp:posOffset>
          </wp:positionV>
          <wp:extent cx="5292725" cy="576580"/>
          <wp:effectExtent l="0" t="0" r="0" b="0"/>
          <wp:wrapTight wrapText="bothSides">
            <wp:wrapPolygon edited="0">
              <wp:start x="0" y="0"/>
              <wp:lineTo x="0" y="20696"/>
              <wp:lineTo x="21535" y="20696"/>
              <wp:lineTo x="21535" y="0"/>
              <wp:lineTo x="0" y="0"/>
            </wp:wrapPolygon>
          </wp:wrapTight>
          <wp:docPr id="1" name="obrázek 1" descr="esf_eu_oplzz_Podorujeme_horizont_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esf_eu_oplzz_Podorujeme_horizont_C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2725" cy="57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1628E" w:rsidRDefault="0001628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90032"/>
    <w:multiLevelType w:val="hybridMultilevel"/>
    <w:tmpl w:val="3892888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9141B"/>
    <w:multiLevelType w:val="hybridMultilevel"/>
    <w:tmpl w:val="2C1810CC"/>
    <w:lvl w:ilvl="0" w:tplc="80E0A486">
      <w:start w:val="2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52082D"/>
    <w:multiLevelType w:val="hybridMultilevel"/>
    <w:tmpl w:val="93DCDD68"/>
    <w:lvl w:ilvl="0" w:tplc="80E0A486">
      <w:start w:val="2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6EC"/>
    <w:multiLevelType w:val="hybridMultilevel"/>
    <w:tmpl w:val="933CDA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8C0BBD"/>
    <w:multiLevelType w:val="hybridMultilevel"/>
    <w:tmpl w:val="EDAA2260"/>
    <w:lvl w:ilvl="0" w:tplc="80E0A486">
      <w:start w:val="2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CD6181"/>
    <w:multiLevelType w:val="hybridMultilevel"/>
    <w:tmpl w:val="7390DE9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2C10DB"/>
    <w:multiLevelType w:val="hybridMultilevel"/>
    <w:tmpl w:val="415A82E8"/>
    <w:lvl w:ilvl="0" w:tplc="80E0A486">
      <w:start w:val="2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3064F7"/>
    <w:multiLevelType w:val="hybridMultilevel"/>
    <w:tmpl w:val="46EC33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31589D"/>
    <w:multiLevelType w:val="hybridMultilevel"/>
    <w:tmpl w:val="3E14E146"/>
    <w:lvl w:ilvl="0" w:tplc="D31EA51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F76874"/>
    <w:multiLevelType w:val="hybridMultilevel"/>
    <w:tmpl w:val="86840CA0"/>
    <w:lvl w:ilvl="0" w:tplc="80E0A486">
      <w:start w:val="2"/>
      <w:numFmt w:val="bullet"/>
      <w:lvlText w:val="-"/>
      <w:lvlJc w:val="left"/>
      <w:pPr>
        <w:ind w:left="1080" w:hanging="360"/>
      </w:pPr>
      <w:rPr>
        <w:rFonts w:ascii="Bookman Old Style" w:eastAsia="Times New Roman" w:hAnsi="Bookman Old Style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50A609F"/>
    <w:multiLevelType w:val="hybridMultilevel"/>
    <w:tmpl w:val="E3EED5D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3"/>
  </w:num>
  <w:num w:numId="4">
    <w:abstractNumId w:val="0"/>
  </w:num>
  <w:num w:numId="5">
    <w:abstractNumId w:val="8"/>
  </w:num>
  <w:num w:numId="6">
    <w:abstractNumId w:val="7"/>
  </w:num>
  <w:num w:numId="7">
    <w:abstractNumId w:val="6"/>
  </w:num>
  <w:num w:numId="8">
    <w:abstractNumId w:val="9"/>
  </w:num>
  <w:num w:numId="9">
    <w:abstractNumId w:val="4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ADE"/>
    <w:rsid w:val="00000E4A"/>
    <w:rsid w:val="0001628E"/>
    <w:rsid w:val="00073B71"/>
    <w:rsid w:val="0009007A"/>
    <w:rsid w:val="000D4378"/>
    <w:rsid w:val="000E2CCC"/>
    <w:rsid w:val="00123D58"/>
    <w:rsid w:val="001B0397"/>
    <w:rsid w:val="00216F0E"/>
    <w:rsid w:val="00247835"/>
    <w:rsid w:val="002836F6"/>
    <w:rsid w:val="00384DF2"/>
    <w:rsid w:val="00415398"/>
    <w:rsid w:val="00485DB4"/>
    <w:rsid w:val="00524421"/>
    <w:rsid w:val="00552281"/>
    <w:rsid w:val="00625389"/>
    <w:rsid w:val="006C740D"/>
    <w:rsid w:val="0075793D"/>
    <w:rsid w:val="00817E12"/>
    <w:rsid w:val="008227C3"/>
    <w:rsid w:val="00826B55"/>
    <w:rsid w:val="00850562"/>
    <w:rsid w:val="008820CE"/>
    <w:rsid w:val="009A74CF"/>
    <w:rsid w:val="009A79E9"/>
    <w:rsid w:val="009E6F20"/>
    <w:rsid w:val="00A22E61"/>
    <w:rsid w:val="00A41726"/>
    <w:rsid w:val="00A83ADE"/>
    <w:rsid w:val="00A850F1"/>
    <w:rsid w:val="00B14D77"/>
    <w:rsid w:val="00B34F1C"/>
    <w:rsid w:val="00C74C8F"/>
    <w:rsid w:val="00CF7D33"/>
    <w:rsid w:val="00E33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Rozloendokumentu">
    <w:name w:val="Document Map"/>
    <w:basedOn w:val="Normln"/>
    <w:semiHidden/>
    <w:rsid w:val="008820C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Zhlav">
    <w:name w:val="header"/>
    <w:basedOn w:val="Normln"/>
    <w:link w:val="ZhlavChar"/>
    <w:rsid w:val="0001628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01628E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01628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01628E"/>
    <w:rPr>
      <w:sz w:val="24"/>
      <w:szCs w:val="24"/>
    </w:rPr>
  </w:style>
  <w:style w:type="character" w:customStyle="1" w:styleId="datalabel">
    <w:name w:val="datalabel"/>
    <w:uiPriority w:val="99"/>
    <w:rsid w:val="00E33304"/>
  </w:style>
  <w:style w:type="paragraph" w:styleId="Odstavecseseznamem">
    <w:name w:val="List Paragraph"/>
    <w:basedOn w:val="Normln"/>
    <w:uiPriority w:val="99"/>
    <w:qFormat/>
    <w:rsid w:val="0041539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Rozloendokumentu">
    <w:name w:val="Document Map"/>
    <w:basedOn w:val="Normln"/>
    <w:semiHidden/>
    <w:rsid w:val="008820C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Zhlav">
    <w:name w:val="header"/>
    <w:basedOn w:val="Normln"/>
    <w:link w:val="ZhlavChar"/>
    <w:rsid w:val="0001628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01628E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01628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01628E"/>
    <w:rPr>
      <w:sz w:val="24"/>
      <w:szCs w:val="24"/>
    </w:rPr>
  </w:style>
  <w:style w:type="character" w:customStyle="1" w:styleId="datalabel">
    <w:name w:val="datalabel"/>
    <w:uiPriority w:val="99"/>
    <w:rsid w:val="00E33304"/>
  </w:style>
  <w:style w:type="paragraph" w:styleId="Odstavecseseznamem">
    <w:name w:val="List Paragraph"/>
    <w:basedOn w:val="Normln"/>
    <w:uiPriority w:val="99"/>
    <w:qFormat/>
    <w:rsid w:val="0041539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913053618@14052006-0E6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Zápis č</vt:lpstr>
    </vt:vector>
  </TitlesOfParts>
  <Company>MPSV</Company>
  <LinksUpToDate>false</LinksUpToDate>
  <CharactersWithSpaces>2232</CharactersWithSpaces>
  <SharedDoc>false</SharedDoc>
  <HLinks>
    <vt:vector size="6" baseType="variant">
      <vt:variant>
        <vt:i4>1114237</vt:i4>
      </vt:variant>
      <vt:variant>
        <vt:i4>-1</vt:i4>
      </vt:variant>
      <vt:variant>
        <vt:i4>1026</vt:i4>
      </vt:variant>
      <vt:variant>
        <vt:i4>1</vt:i4>
      </vt:variant>
      <vt:variant>
        <vt:lpwstr>cid:913053618@14052006-0E60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Zápis č</dc:title>
  <dc:subject/>
  <dc:creator>m_marec</dc:creator>
  <cp:keywords/>
  <cp:lastModifiedBy>Surmova</cp:lastModifiedBy>
  <cp:revision>3</cp:revision>
  <cp:lastPrinted>2013-06-04T07:13:00Z</cp:lastPrinted>
  <dcterms:created xsi:type="dcterms:W3CDTF">2013-07-11T13:26:00Z</dcterms:created>
  <dcterms:modified xsi:type="dcterms:W3CDTF">2013-07-11T13:33:00Z</dcterms:modified>
</cp:coreProperties>
</file>